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FCCDB" w14:textId="0C3CDC47" w:rsidR="00331CA1" w:rsidRDefault="00701A4C" w:rsidP="00701A4C">
      <w:pPr>
        <w:jc w:val="center"/>
        <w:rPr>
          <w:b/>
          <w:bCs/>
          <w:u w:val="single"/>
        </w:rPr>
      </w:pPr>
      <w:r w:rsidRPr="00701A4C">
        <w:rPr>
          <w:b/>
          <w:bCs/>
          <w:u w:val="single"/>
        </w:rPr>
        <w:t>Replication Files to “Banks, Maturity Transformation, and Monetary Policy”</w:t>
      </w:r>
    </w:p>
    <w:p w14:paraId="15DB3B08" w14:textId="42B06504" w:rsidR="00597D02" w:rsidRPr="00597D02" w:rsidRDefault="00597D02" w:rsidP="00701A4C">
      <w:pPr>
        <w:jc w:val="center"/>
      </w:pPr>
      <w:r>
        <w:t>b</w:t>
      </w:r>
      <w:r w:rsidRPr="00597D02">
        <w:t xml:space="preserve">y Pascal Paul, </w:t>
      </w:r>
      <w:r w:rsidR="004813A3">
        <w:t>September</w:t>
      </w:r>
      <w:r w:rsidRPr="00597D02">
        <w:t xml:space="preserve"> 2022</w:t>
      </w:r>
    </w:p>
    <w:p w14:paraId="12BC0CDF" w14:textId="534691CA" w:rsidR="00701A4C" w:rsidRDefault="00701A4C" w:rsidP="00701A4C">
      <w:pPr>
        <w:jc w:val="center"/>
        <w:rPr>
          <w:b/>
          <w:bCs/>
          <w:u w:val="single"/>
        </w:rPr>
      </w:pPr>
    </w:p>
    <w:p w14:paraId="0ED0A7E8" w14:textId="77777777" w:rsidR="0052721F" w:rsidRDefault="00701A4C" w:rsidP="00701A4C">
      <w:r>
        <w:t>In this folder, you can find codes and data for replication. Unfortunately, the bank-level stock price data comes from CRSP and is proprietary. I can therefore not make this part of the analysis publicly available. However, the constructed bank financials from the Call Reports and the Y9C can be found in “Bank Data” and the associated codes are in “</w:t>
      </w:r>
      <w:r w:rsidRPr="00701A4C">
        <w:t>Data\Bank Balance Sheet Data</w:t>
      </w:r>
      <w:r>
        <w:t>”.</w:t>
      </w:r>
      <w:r w:rsidR="00597D02">
        <w:t xml:space="preserve"> </w:t>
      </w:r>
    </w:p>
    <w:p w14:paraId="4763AD8F" w14:textId="77777777" w:rsidR="0052721F" w:rsidRDefault="00701A4C" w:rsidP="0052721F">
      <w:pPr>
        <w:pStyle w:val="ListParagraph"/>
        <w:numPr>
          <w:ilvl w:val="0"/>
          <w:numId w:val="1"/>
        </w:numPr>
      </w:pPr>
      <w:r>
        <w:t>“Descriptive Graphs”</w:t>
      </w:r>
      <w:r w:rsidR="00597D02">
        <w:t xml:space="preserve"> contains codes and data to replicate all </w:t>
      </w:r>
      <w:r w:rsidR="00457862">
        <w:t xml:space="preserve">descriptive </w:t>
      </w:r>
      <w:r w:rsidR="00597D02">
        <w:t xml:space="preserve">figures in the paper. </w:t>
      </w:r>
    </w:p>
    <w:p w14:paraId="444CF53F" w14:textId="77777777" w:rsidR="0052721F" w:rsidRDefault="00597D02" w:rsidP="0052721F">
      <w:pPr>
        <w:pStyle w:val="ListParagraph"/>
        <w:numPr>
          <w:ilvl w:val="0"/>
          <w:numId w:val="1"/>
        </w:numPr>
      </w:pPr>
      <w:r>
        <w:t xml:space="preserve">“Stock Price Responses” contains codes to replicate the analysis in Section 4 of the paper. </w:t>
      </w:r>
    </w:p>
    <w:p w14:paraId="7A941262" w14:textId="74963DEB" w:rsidR="0052721F" w:rsidRDefault="0052721F" w:rsidP="0052721F">
      <w:pPr>
        <w:pStyle w:val="ListParagraph"/>
        <w:numPr>
          <w:ilvl w:val="0"/>
          <w:numId w:val="1"/>
        </w:numPr>
      </w:pPr>
      <w:r>
        <w:t>“Income Responses” contains codes to replicate the impulse responses of bank profit margins in Section 7.</w:t>
      </w:r>
    </w:p>
    <w:p w14:paraId="1C7BAF11" w14:textId="576937F2" w:rsidR="00701A4C" w:rsidRPr="00701A4C" w:rsidRDefault="00597D02" w:rsidP="0052721F">
      <w:r>
        <w:t>If you are using any of the data or codes, it would be great if you could cite the paper. Thanks!</w:t>
      </w:r>
    </w:p>
    <w:sectPr w:rsidR="00701A4C" w:rsidRPr="00701A4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3FA88" w14:textId="77777777" w:rsidR="00132352" w:rsidRDefault="00132352" w:rsidP="00701A4C">
      <w:pPr>
        <w:spacing w:after="0" w:line="240" w:lineRule="auto"/>
      </w:pPr>
      <w:r>
        <w:separator/>
      </w:r>
    </w:p>
  </w:endnote>
  <w:endnote w:type="continuationSeparator" w:id="0">
    <w:p w14:paraId="796B4944" w14:textId="77777777" w:rsidR="00132352" w:rsidRDefault="00132352" w:rsidP="00701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E30E0" w14:textId="77777777" w:rsidR="00132352" w:rsidRDefault="00132352" w:rsidP="00701A4C">
      <w:pPr>
        <w:spacing w:after="0" w:line="240" w:lineRule="auto"/>
      </w:pPr>
      <w:r>
        <w:separator/>
      </w:r>
    </w:p>
  </w:footnote>
  <w:footnote w:type="continuationSeparator" w:id="0">
    <w:p w14:paraId="1C9FC80A" w14:textId="77777777" w:rsidR="00132352" w:rsidRDefault="00132352" w:rsidP="00701A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F8DD4" w14:textId="5583F980" w:rsidR="00597D02" w:rsidRDefault="00597D02">
    <w:pPr>
      <w:pStyle w:val="Header"/>
    </w:pPr>
    <w:r>
      <w:rPr>
        <w:noProof/>
      </w:rPr>
      <mc:AlternateContent>
        <mc:Choice Requires="wps">
          <w:drawing>
            <wp:anchor distT="0" distB="0" distL="114300" distR="114300" simplePos="0" relativeHeight="251659264" behindDoc="0" locked="0" layoutInCell="0" allowOverlap="1" wp14:anchorId="4307952B" wp14:editId="67F966D5">
              <wp:simplePos x="0" y="0"/>
              <wp:positionH relativeFrom="page">
                <wp:posOffset>0</wp:posOffset>
              </wp:positionH>
              <wp:positionV relativeFrom="page">
                <wp:posOffset>190500</wp:posOffset>
              </wp:positionV>
              <wp:extent cx="7772400" cy="273050"/>
              <wp:effectExtent l="0" t="0" r="0" b="12700"/>
              <wp:wrapNone/>
              <wp:docPr id="1" name="MSIPCM4277456db52418f6f6703251" descr="{&quot;HashCode&quot;:320688167,&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0B2B12" w14:textId="49620CC0" w:rsidR="00597D02" w:rsidRPr="00597D02" w:rsidRDefault="00597D02" w:rsidP="00597D02">
                          <w:pPr>
                            <w:spacing w:after="0"/>
                            <w:rPr>
                              <w:rFonts w:ascii="Calibri" w:hAnsi="Calibri" w:cs="Calibri"/>
                              <w:color w:val="000000"/>
                            </w:rPr>
                          </w:pPr>
                          <w:r w:rsidRPr="00597D02">
                            <w:rPr>
                              <w:rFonts w:ascii="Calibri" w:hAnsi="Calibri" w:cs="Calibri"/>
                              <w:color w:val="000000"/>
                            </w:rPr>
                            <w:t>NONCONFIDENTIAL // EXTERNAL</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307952B" id="_x0000_t202" coordsize="21600,21600" o:spt="202" path="m,l,21600r21600,l21600,xe">
              <v:stroke joinstyle="miter"/>
              <v:path gradientshapeok="t" o:connecttype="rect"/>
            </v:shapetype>
            <v:shape id="MSIPCM4277456db52418f6f6703251" o:spid="_x0000_s1026" type="#_x0000_t202" alt="{&quot;HashCode&quot;:320688167,&quot;Height&quot;:792.0,&quot;Width&quot;:612.0,&quot;Placement&quot;:&quot;Header&quot;,&quot;Index&quot;:&quot;Primary&quot;,&quot;Section&quot;:1,&quot;Top&quot;:0.0,&quot;Left&quot;:0.0}" style="position:absolute;margin-left:0;margin-top:1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" o:allowincell="f" filled="f" stroked="f" strokeweight=".5pt">
              <v:textbox inset="20pt,0,,0">
                <w:txbxContent>
                  <w:p w14:paraId="170B2B12" w14:textId="49620CC0" w:rsidR="00597D02" w:rsidRPr="00597D02" w:rsidRDefault="00597D02" w:rsidP="00597D02">
                    <w:pPr>
                      <w:spacing w:after="0"/>
                      <w:rPr>
                        <w:rFonts w:ascii="Calibri" w:hAnsi="Calibri" w:cs="Calibri"/>
                        <w:color w:val="000000"/>
                      </w:rPr>
                    </w:pPr>
                    <w:r w:rsidRPr="00597D02">
                      <w:rPr>
                        <w:rFonts w:ascii="Calibri" w:hAnsi="Calibri" w:cs="Calibri"/>
                        <w:color w:val="000000"/>
                      </w:rPr>
                      <w:t>NONCONFIDENTIAL // EXTERNAL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4E27C7"/>
    <w:multiLevelType w:val="hybridMultilevel"/>
    <w:tmpl w:val="7DAC9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7091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D0E"/>
    <w:rsid w:val="00132352"/>
    <w:rsid w:val="00331CA1"/>
    <w:rsid w:val="00343826"/>
    <w:rsid w:val="00457862"/>
    <w:rsid w:val="004813A3"/>
    <w:rsid w:val="0052721F"/>
    <w:rsid w:val="00597D02"/>
    <w:rsid w:val="00701A4C"/>
    <w:rsid w:val="007D3AF2"/>
    <w:rsid w:val="00F22D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D96D1"/>
  <w15:chartTrackingRefBased/>
  <w15:docId w15:val="{A98732EC-5F26-4156-ABAF-82BD66D8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7D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D02"/>
  </w:style>
  <w:style w:type="paragraph" w:styleId="Footer">
    <w:name w:val="footer"/>
    <w:basedOn w:val="Normal"/>
    <w:link w:val="FooterChar"/>
    <w:uiPriority w:val="99"/>
    <w:unhideWhenUsed/>
    <w:rsid w:val="00597D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D02"/>
  </w:style>
  <w:style w:type="paragraph" w:styleId="ListParagraph">
    <w:name w:val="List Paragraph"/>
    <w:basedOn w:val="Normal"/>
    <w:uiPriority w:val="34"/>
    <w:qFormat/>
    <w:rsid w:val="005272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131</Words>
  <Characters>753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Federal Reserve System</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Pascal</dc:creator>
  <cp:keywords/>
  <dc:description/>
  <cp:lastModifiedBy>Paul, Pascal</cp:lastModifiedBy>
  <cp:revision>5</cp:revision>
  <dcterms:created xsi:type="dcterms:W3CDTF">2022-08-17T23:29:00Z</dcterms:created>
  <dcterms:modified xsi:type="dcterms:W3CDTF">2022-09-28T02:51:00Z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a7946e5d-5c28-42bb-b3ab-6f7728accec6</vt:lpwstr>
  </property>
  <property fmtid="{D5CDD505-2E9C-101B-9397-08002B2CF9AE}" pid="3" name="MSIP_Label_b51c2f0d-b3ff-4d77-9838-7b0e82bdd7ab_Enabled">
    <vt:lpwstr>true</vt:lpwstr>
  </property>
  <property fmtid="{D5CDD505-2E9C-101B-9397-08002B2CF9AE}" pid="4" name="MSIP_Label_b51c2f0d-b3ff-4d77-9838-7b0e82bdd7ab_SetDate">
    <vt:lpwstr>2022-09-28T02:51:30Z</vt:lpwstr>
  </property>
  <property fmtid="{D5CDD505-2E9C-101B-9397-08002B2CF9AE}" pid="5" name="MSIP_Label_b51c2f0d-b3ff-4d77-9838-7b0e82bdd7ab_Method">
    <vt:lpwstr>Privileged</vt:lpwstr>
  </property>
  <property fmtid="{D5CDD505-2E9C-101B-9397-08002B2CF9AE}" pid="6" name="MSIP_Label_b51c2f0d-b3ff-4d77-9838-7b0e82bdd7ab_Name">
    <vt:lpwstr>b51c2f0d-b3ff-4d77-9838-7b0e82bdd7ab</vt:lpwstr>
  </property>
  <property fmtid="{D5CDD505-2E9C-101B-9397-08002B2CF9AE}" pid="7" name="MSIP_Label_b51c2f0d-b3ff-4d77-9838-7b0e82bdd7ab_SiteId">
    <vt:lpwstr>b397c653-5b19-463f-b9fc-af658ded9128</vt:lpwstr>
  </property>
  <property fmtid="{D5CDD505-2E9C-101B-9397-08002B2CF9AE}" pid="8" name="MSIP_Label_b51c2f0d-b3ff-4d77-9838-7b0e82bdd7ab_ActionId">
    <vt:lpwstr>b4c28166-16bd-4cc4-8314-4712aa8f805b</vt:lpwstr>
  </property>
  <property fmtid="{D5CDD505-2E9C-101B-9397-08002B2CF9AE}" pid="9" name="MSIP_Label_b51c2f0d-b3ff-4d77-9838-7b0e82bdd7ab_ContentBits">
    <vt:lpwstr>1</vt:lpwstr>
  </property>
</Properties>
</file>