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BCBA8" w14:textId="49100EE3" w:rsidR="00692E22" w:rsidRDefault="00692E22" w:rsidP="00692E22">
      <w:pPr>
        <w:jc w:val="center"/>
      </w:pPr>
      <w:r w:rsidRPr="00692E22">
        <w:rPr>
          <w:b/>
          <w:bCs/>
        </w:rPr>
        <w:t>Replication</w:t>
      </w:r>
      <w:r>
        <w:rPr>
          <w:b/>
          <w:bCs/>
        </w:rPr>
        <w:t xml:space="preserve"> Codes</w:t>
      </w:r>
      <w:r w:rsidRPr="00692E22">
        <w:rPr>
          <w:b/>
          <w:bCs/>
        </w:rPr>
        <w:t xml:space="preserve"> </w:t>
      </w:r>
      <w:r>
        <w:rPr>
          <w:b/>
          <w:bCs/>
        </w:rPr>
        <w:t>for</w:t>
      </w:r>
      <w:r w:rsidRPr="00692E22">
        <w:rPr>
          <w:b/>
          <w:bCs/>
        </w:rPr>
        <w:t xml:space="preserve"> the </w:t>
      </w:r>
      <w:r w:rsidR="00BA1DA3">
        <w:rPr>
          <w:b/>
          <w:bCs/>
        </w:rPr>
        <w:t xml:space="preserve">Dynamic </w:t>
      </w:r>
      <w:r w:rsidR="0031328F">
        <w:rPr>
          <w:b/>
          <w:bCs/>
        </w:rPr>
        <w:t>Model</w:t>
      </w:r>
      <w:r w:rsidRPr="00692E22">
        <w:rPr>
          <w:b/>
          <w:bCs/>
        </w:rPr>
        <w:t xml:space="preserve"> in “Evergreening”</w:t>
      </w:r>
      <w:r>
        <w:t xml:space="preserve"> </w:t>
      </w:r>
      <w:r>
        <w:br/>
        <w:t>by Miguel Faria-e-Castro, Pascal Paul, and Juan Sanchez</w:t>
      </w:r>
      <w:r>
        <w:br/>
      </w:r>
      <w:r w:rsidR="007060AB">
        <w:t>11th</w:t>
      </w:r>
      <w:r>
        <w:t xml:space="preserve"> of </w:t>
      </w:r>
      <w:r w:rsidR="007060AB">
        <w:t xml:space="preserve">November </w:t>
      </w:r>
      <w:r>
        <w:t>2023</w:t>
      </w:r>
    </w:p>
    <w:p w14:paraId="06AC62E6" w14:textId="77777777" w:rsidR="00692E22" w:rsidRDefault="00692E22"/>
    <w:p w14:paraId="6E34C78A" w14:textId="2EF22740" w:rsidR="00AE0909" w:rsidRDefault="00692E22">
      <w:r w:rsidRPr="00AE0909">
        <w:rPr>
          <w:b/>
          <w:bCs/>
        </w:rPr>
        <w:t>Software</w:t>
      </w:r>
      <w:r>
        <w:t xml:space="preserve">: </w:t>
      </w:r>
      <w:r w:rsidR="00BA1DA3">
        <w:t>The codes to solve the model are written in C++ and make use of the IMSL</w:t>
      </w:r>
      <w:r w:rsidR="00801F25">
        <w:t>CMATH, IMSLCSTAT and OPENMP</w:t>
      </w:r>
      <w:r w:rsidR="00BA1DA3">
        <w:t xml:space="preserve"> libraries. The codes to simulate the model are written in Stata 17 and Julia v1.9</w:t>
      </w:r>
      <w:r w:rsidR="00AE0909">
        <w:t>. For replication, users need to adjust the directory at the beginning of the codes.</w:t>
      </w:r>
      <w:r w:rsidR="0031328F">
        <w:t xml:space="preserve"> You may have to install the</w:t>
      </w:r>
      <w:r w:rsidR="00BA1DA3">
        <w:t xml:space="preserve"> Julia</w:t>
      </w:r>
      <w:r w:rsidR="0031328F">
        <w:t xml:space="preserve"> packages that are listed in the preamble to the file.</w:t>
      </w:r>
    </w:p>
    <w:p w14:paraId="545EFEF2" w14:textId="3EB69CC6" w:rsidR="0031328F" w:rsidRDefault="0031328F">
      <w:r>
        <w:rPr>
          <w:b/>
          <w:bCs/>
        </w:rPr>
        <w:t>Contents:</w:t>
      </w:r>
      <w:r>
        <w:t xml:space="preserve"> </w:t>
      </w:r>
      <w:r w:rsidR="00BA1DA3">
        <w:t>The model solution code consists of the following file</w:t>
      </w:r>
      <w:r w:rsidR="007126FD">
        <w:t>:</w:t>
      </w:r>
    </w:p>
    <w:p w14:paraId="1BD23460" w14:textId="368E3139" w:rsidR="0031328F" w:rsidRDefault="007126FD" w:rsidP="0031328F">
      <w:pPr>
        <w:pStyle w:val="ListParagraph"/>
        <w:numPr>
          <w:ilvl w:val="0"/>
          <w:numId w:val="4"/>
        </w:numPr>
      </w:pPr>
      <w:r>
        <w:t>‘</w:t>
      </w:r>
      <w:r w:rsidR="00133D90">
        <w:t>code</w:t>
      </w:r>
      <w:r>
        <w:t>.cpp’</w:t>
      </w:r>
    </w:p>
    <w:p w14:paraId="6D6FBAF8" w14:textId="0C632FB8" w:rsidR="00BA1DA3" w:rsidRDefault="00BA1DA3" w:rsidP="00BA1DA3">
      <w:r>
        <w:t>The simulation and results analysis code consists of the following files, in the `simulation’ folder:</w:t>
      </w:r>
    </w:p>
    <w:p w14:paraId="2671B48C" w14:textId="14402C3A" w:rsidR="00BA1DA3" w:rsidRDefault="00BA1DA3" w:rsidP="00BA1DA3">
      <w:pPr>
        <w:pStyle w:val="ListParagraph"/>
        <w:numPr>
          <w:ilvl w:val="0"/>
          <w:numId w:val="6"/>
        </w:numPr>
      </w:pPr>
      <w:r>
        <w:t>‘statistics.do’</w:t>
      </w:r>
    </w:p>
    <w:p w14:paraId="3BFF111D" w14:textId="6FB6BA78" w:rsidR="00BA1DA3" w:rsidRDefault="00BA1DA3" w:rsidP="00BA1DA3">
      <w:pPr>
        <w:pStyle w:val="ListParagraph"/>
        <w:numPr>
          <w:ilvl w:val="0"/>
          <w:numId w:val="6"/>
        </w:numPr>
      </w:pPr>
      <w:r>
        <w:t>‘main_simulate.jl’</w:t>
      </w:r>
    </w:p>
    <w:p w14:paraId="718167FA" w14:textId="10A9645E" w:rsidR="00BA1DA3" w:rsidRDefault="00BA1DA3" w:rsidP="00BA1DA3">
      <w:pPr>
        <w:pStyle w:val="ListParagraph"/>
        <w:numPr>
          <w:ilvl w:val="0"/>
          <w:numId w:val="6"/>
        </w:numPr>
      </w:pPr>
      <w:r>
        <w:t>‘simulate_model_functions.jl’</w:t>
      </w:r>
    </w:p>
    <w:p w14:paraId="2FC55B10" w14:textId="194985FC" w:rsidR="00BA1DA3" w:rsidRDefault="00BA1DA3" w:rsidP="00BA1DA3">
      <w:pPr>
        <w:pStyle w:val="ListParagraph"/>
        <w:numPr>
          <w:ilvl w:val="0"/>
          <w:numId w:val="6"/>
        </w:numPr>
      </w:pPr>
      <w:r>
        <w:t>‘simulate_parallel.jl’</w:t>
      </w:r>
    </w:p>
    <w:p w14:paraId="565F06B4" w14:textId="1C61F64D" w:rsidR="00BA1DA3" w:rsidRDefault="00BA1DA3" w:rsidP="00BA1DA3">
      <w:pPr>
        <w:pStyle w:val="ListParagraph"/>
        <w:numPr>
          <w:ilvl w:val="0"/>
          <w:numId w:val="6"/>
        </w:numPr>
      </w:pPr>
      <w:r>
        <w:t>‘plots_only.jl’</w:t>
      </w:r>
    </w:p>
    <w:p w14:paraId="75329A2C" w14:textId="248E03D6" w:rsidR="00A854EC" w:rsidRDefault="00FD1856" w:rsidP="00BA1DA3">
      <w:pPr>
        <w:pStyle w:val="ListParagraph"/>
        <w:numPr>
          <w:ilvl w:val="0"/>
          <w:numId w:val="6"/>
        </w:numPr>
      </w:pPr>
      <w:r>
        <w:t>‘policy_functions.opju’</w:t>
      </w:r>
    </w:p>
    <w:p w14:paraId="3BD66D7D" w14:textId="6EE4F21A" w:rsidR="0031328F" w:rsidRDefault="0031328F" w:rsidP="0031328F">
      <w:pPr>
        <w:rPr>
          <w:b/>
          <w:bCs/>
        </w:rPr>
      </w:pPr>
      <w:r>
        <w:rPr>
          <w:b/>
          <w:bCs/>
        </w:rPr>
        <w:t>Instructions:</w:t>
      </w:r>
    </w:p>
    <w:p w14:paraId="453C6D6F" w14:textId="5CAAC560" w:rsidR="00BA1DA3" w:rsidRPr="00BA1DA3" w:rsidRDefault="00BA1DA3" w:rsidP="0031328F">
      <w:r>
        <w:t>Note that all steps must be run sequentially.</w:t>
      </w:r>
    </w:p>
    <w:p w14:paraId="4BA07AB0" w14:textId="6BC7CE61" w:rsidR="00D532D7" w:rsidRDefault="00BA1DA3" w:rsidP="00524EAB">
      <w:pPr>
        <w:pStyle w:val="ListParagraph"/>
        <w:numPr>
          <w:ilvl w:val="0"/>
          <w:numId w:val="5"/>
        </w:numPr>
      </w:pPr>
      <w:r>
        <w:t xml:space="preserve">Run </w:t>
      </w:r>
      <w:r w:rsidR="005A752F">
        <w:t>‘main_infinite.cpp’</w:t>
      </w:r>
      <w:r>
        <w:t xml:space="preserve"> to obtain the model solution. This should generate the following files:</w:t>
      </w:r>
    </w:p>
    <w:p w14:paraId="34C9DB95" w14:textId="3B4B36DF" w:rsidR="00BA1DA3" w:rsidRDefault="00133D90" w:rsidP="00BA1DA3">
      <w:pPr>
        <w:pStyle w:val="ListParagraph"/>
        <w:numPr>
          <w:ilvl w:val="1"/>
          <w:numId w:val="5"/>
        </w:numPr>
      </w:pPr>
      <w:r>
        <w:t>‘</w:t>
      </w:r>
      <w:r w:rsidRPr="00133D90">
        <w:t>zombie_K_B_Z_EV_Kp_Bp_Qs_Pay_rep</w:t>
      </w:r>
      <w:r w:rsidR="00BA1DA3" w:rsidRPr="00BA1DA3">
        <w:t>.csv'</w:t>
      </w:r>
    </w:p>
    <w:p w14:paraId="74686AE5" w14:textId="2BF08E1E" w:rsidR="00BA1DA3" w:rsidRDefault="00BA1DA3" w:rsidP="00BA1DA3">
      <w:pPr>
        <w:pStyle w:val="ListParagraph"/>
        <w:numPr>
          <w:ilvl w:val="1"/>
          <w:numId w:val="5"/>
        </w:numPr>
      </w:pPr>
      <w:r w:rsidRPr="00BA1DA3">
        <w:t>'fortats</w:t>
      </w:r>
      <w:r w:rsidR="00133D90">
        <w:t>_rep</w:t>
      </w:r>
      <w:r w:rsidRPr="00BA1DA3">
        <w:t>.</w:t>
      </w:r>
      <w:r w:rsidR="005A752F">
        <w:t>txt</w:t>
      </w:r>
      <w:r w:rsidRPr="00BA1DA3">
        <w:t>'</w:t>
      </w:r>
    </w:p>
    <w:p w14:paraId="5EF2893A" w14:textId="646D8EE0" w:rsidR="005A752F" w:rsidRDefault="005A752F" w:rsidP="00BA1DA3">
      <w:pPr>
        <w:pStyle w:val="ListParagraph"/>
        <w:numPr>
          <w:ilvl w:val="1"/>
          <w:numId w:val="5"/>
        </w:numPr>
      </w:pPr>
      <w:r>
        <w:t>‘stats</w:t>
      </w:r>
      <w:r w:rsidR="00133D90">
        <w:t>_rep</w:t>
      </w:r>
      <w:r>
        <w:t>.txt’</w:t>
      </w:r>
    </w:p>
    <w:p w14:paraId="59D55954" w14:textId="3AFE5B9C" w:rsidR="00B0584D" w:rsidRDefault="00B0584D" w:rsidP="00B0584D">
      <w:pPr>
        <w:ind w:left="1080"/>
      </w:pPr>
      <w:r>
        <w:t>The following files generate the figures and tables in the draft. You may need to adjust file paths so that the simulation files can access the output files.</w:t>
      </w:r>
    </w:p>
    <w:p w14:paraId="2783BFCE" w14:textId="427C483B" w:rsidR="004A6576" w:rsidRDefault="004A6576" w:rsidP="004A6576">
      <w:pPr>
        <w:pStyle w:val="ListParagraph"/>
        <w:numPr>
          <w:ilvl w:val="0"/>
          <w:numId w:val="5"/>
        </w:numPr>
      </w:pPr>
      <w:r>
        <w:t xml:space="preserve">‘policy_functions.opju’ generates Figure 5.1. </w:t>
      </w:r>
      <w:r w:rsidR="003A7863">
        <w:t>The figure plots policy functions at the following point in the state space: z=0.760677, k=2.01664, b=2.05729.</w:t>
      </w:r>
    </w:p>
    <w:p w14:paraId="2B04CE58" w14:textId="6EEA706F" w:rsidR="00BA1DA3" w:rsidRDefault="00BA1DA3" w:rsidP="00BA1DA3">
      <w:pPr>
        <w:pStyle w:val="ListParagraph"/>
        <w:numPr>
          <w:ilvl w:val="0"/>
          <w:numId w:val="5"/>
        </w:numPr>
      </w:pPr>
      <w:r>
        <w:t>‘statistics.do’ generates Table</w:t>
      </w:r>
      <w:r w:rsidR="00C2342C">
        <w:t>s</w:t>
      </w:r>
      <w:r>
        <w:t xml:space="preserve"> 5.2</w:t>
      </w:r>
      <w:r w:rsidR="00C2342C">
        <w:t>, 5.3, and 5.4</w:t>
      </w:r>
    </w:p>
    <w:p w14:paraId="7F417AA8" w14:textId="5E651ABA" w:rsidR="00BA1DA3" w:rsidRDefault="00BA1DA3" w:rsidP="00BA1DA3">
      <w:pPr>
        <w:pStyle w:val="ListParagraph"/>
        <w:numPr>
          <w:ilvl w:val="0"/>
          <w:numId w:val="5"/>
        </w:numPr>
      </w:pPr>
      <w:r>
        <w:t>Set the option ‘simulations=true’ and ‘regressions=false’ in ‘main_simulate.jl’. This generates Tables 5.5 and D.1</w:t>
      </w:r>
    </w:p>
    <w:p w14:paraId="2DE55651" w14:textId="27264491" w:rsidR="00BA1DA3" w:rsidRDefault="00BA1DA3" w:rsidP="00BA1DA3">
      <w:pPr>
        <w:pStyle w:val="ListParagraph"/>
        <w:numPr>
          <w:ilvl w:val="0"/>
          <w:numId w:val="5"/>
        </w:numPr>
      </w:pPr>
      <w:r>
        <w:t>Set the options ‘simulations=false’ and ‘regressions=true’ in ‘main_simulate.jl’. This generates Table D.2.</w:t>
      </w:r>
    </w:p>
    <w:p w14:paraId="4F699E56" w14:textId="7735DD57" w:rsidR="00BA1DA3" w:rsidRDefault="00BA1DA3" w:rsidP="00BA1DA3">
      <w:pPr>
        <w:pStyle w:val="ListParagraph"/>
        <w:numPr>
          <w:ilvl w:val="0"/>
          <w:numId w:val="5"/>
        </w:numPr>
      </w:pPr>
      <w:r>
        <w:t>‘plots_only.jl’ takes the regressions output and generates Figure D.1</w:t>
      </w:r>
    </w:p>
    <w:sectPr w:rsidR="00BA1D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760E4" w14:textId="77777777" w:rsidR="00F455A9" w:rsidRDefault="00F455A9" w:rsidP="00FF0D8F">
      <w:pPr>
        <w:spacing w:after="0" w:line="240" w:lineRule="auto"/>
      </w:pPr>
      <w:r>
        <w:separator/>
      </w:r>
    </w:p>
  </w:endnote>
  <w:endnote w:type="continuationSeparator" w:id="0">
    <w:p w14:paraId="20FC4B23" w14:textId="77777777" w:rsidR="00F455A9" w:rsidRDefault="00F455A9" w:rsidP="00FF0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7D802" w14:textId="77777777" w:rsidR="00F455A9" w:rsidRDefault="00F455A9" w:rsidP="00FF0D8F">
      <w:pPr>
        <w:spacing w:after="0" w:line="240" w:lineRule="auto"/>
      </w:pPr>
      <w:r>
        <w:separator/>
      </w:r>
    </w:p>
  </w:footnote>
  <w:footnote w:type="continuationSeparator" w:id="0">
    <w:p w14:paraId="5862E93E" w14:textId="77777777" w:rsidR="00F455A9" w:rsidRDefault="00F455A9" w:rsidP="00FF0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57E16"/>
    <w:multiLevelType w:val="hybridMultilevel"/>
    <w:tmpl w:val="05F00C00"/>
    <w:lvl w:ilvl="0" w:tplc="689CBF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87380"/>
    <w:multiLevelType w:val="hybridMultilevel"/>
    <w:tmpl w:val="1C3461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45369A"/>
    <w:multiLevelType w:val="hybridMultilevel"/>
    <w:tmpl w:val="D79E6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C6741"/>
    <w:multiLevelType w:val="hybridMultilevel"/>
    <w:tmpl w:val="C9A20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A4316"/>
    <w:multiLevelType w:val="hybridMultilevel"/>
    <w:tmpl w:val="FD068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6D0037"/>
    <w:multiLevelType w:val="hybridMultilevel"/>
    <w:tmpl w:val="B32653F6"/>
    <w:lvl w:ilvl="0" w:tplc="1CEC145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45264306">
    <w:abstractNumId w:val="0"/>
  </w:num>
  <w:num w:numId="2" w16cid:durableId="857937230">
    <w:abstractNumId w:val="5"/>
  </w:num>
  <w:num w:numId="3" w16cid:durableId="1119178249">
    <w:abstractNumId w:val="1"/>
  </w:num>
  <w:num w:numId="4" w16cid:durableId="1215309490">
    <w:abstractNumId w:val="4"/>
  </w:num>
  <w:num w:numId="5" w16cid:durableId="1757970169">
    <w:abstractNumId w:val="3"/>
  </w:num>
  <w:num w:numId="6" w16cid:durableId="1569670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3C2"/>
    <w:rsid w:val="00022786"/>
    <w:rsid w:val="000713C2"/>
    <w:rsid w:val="00133D90"/>
    <w:rsid w:val="00154EF1"/>
    <w:rsid w:val="001F3EF5"/>
    <w:rsid w:val="00207DB9"/>
    <w:rsid w:val="0031328F"/>
    <w:rsid w:val="003443E5"/>
    <w:rsid w:val="003825DE"/>
    <w:rsid w:val="003A7863"/>
    <w:rsid w:val="003E6F1E"/>
    <w:rsid w:val="00425757"/>
    <w:rsid w:val="00461E8A"/>
    <w:rsid w:val="00476331"/>
    <w:rsid w:val="004A6576"/>
    <w:rsid w:val="00524EAB"/>
    <w:rsid w:val="0057284A"/>
    <w:rsid w:val="005A752F"/>
    <w:rsid w:val="005D16C1"/>
    <w:rsid w:val="00641DC5"/>
    <w:rsid w:val="00683DCD"/>
    <w:rsid w:val="00692E22"/>
    <w:rsid w:val="007060AB"/>
    <w:rsid w:val="007126FD"/>
    <w:rsid w:val="00801F25"/>
    <w:rsid w:val="0081105E"/>
    <w:rsid w:val="008C464C"/>
    <w:rsid w:val="008C4DE7"/>
    <w:rsid w:val="00920B20"/>
    <w:rsid w:val="00A769FF"/>
    <w:rsid w:val="00A854EC"/>
    <w:rsid w:val="00AA7E94"/>
    <w:rsid w:val="00AD3397"/>
    <w:rsid w:val="00AE0909"/>
    <w:rsid w:val="00B0584D"/>
    <w:rsid w:val="00B86D4E"/>
    <w:rsid w:val="00BA1DA3"/>
    <w:rsid w:val="00BB3629"/>
    <w:rsid w:val="00C2342C"/>
    <w:rsid w:val="00C46143"/>
    <w:rsid w:val="00C8113C"/>
    <w:rsid w:val="00CE7455"/>
    <w:rsid w:val="00D532D7"/>
    <w:rsid w:val="00F455A9"/>
    <w:rsid w:val="00F87046"/>
    <w:rsid w:val="00FD1856"/>
    <w:rsid w:val="00FF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0EEFE2"/>
  <w15:chartTrackingRefBased/>
  <w15:docId w15:val="{7BF97A2A-3B36-4C8A-9DDE-F0281826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D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2E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2E2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532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Reserve System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Paul, Pascal</dc:creator>
  <cp:keywords/>
  <dc:description/>
  <cp:lastModifiedBy>Miguel A. Faria-e-Castro</cp:lastModifiedBy>
  <cp:revision>25</cp:revision>
  <dcterms:created xsi:type="dcterms:W3CDTF">2023-04-20T01:42:00Z</dcterms:created>
  <dcterms:modified xsi:type="dcterms:W3CDTF">2023-11-07T15:52:00Z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1b6837cf-734f-4b43-a592-7dc1efb34c07</vt:lpwstr>
  </property>
  <property fmtid="{D5CDD505-2E9C-101B-9397-08002B2CF9AE}" pid="3" name="MSIP_Label_a9c3822d-505a-4f1c-95ce-447041d13b70_Enabled">
    <vt:lpwstr>true</vt:lpwstr>
  </property>
  <property fmtid="{D5CDD505-2E9C-101B-9397-08002B2CF9AE}" pid="4" name="MSIP_Label_a9c3822d-505a-4f1c-95ce-447041d13b70_SetDate">
    <vt:lpwstr>2023-04-20T04:14:10Z</vt:lpwstr>
  </property>
  <property fmtid="{D5CDD505-2E9C-101B-9397-08002B2CF9AE}" pid="5" name="MSIP_Label_a9c3822d-505a-4f1c-95ce-447041d13b70_Method">
    <vt:lpwstr>Privileged</vt:lpwstr>
  </property>
  <property fmtid="{D5CDD505-2E9C-101B-9397-08002B2CF9AE}" pid="6" name="MSIP_Label_a9c3822d-505a-4f1c-95ce-447041d13b70_Name">
    <vt:lpwstr>a9c3822d-505a-4f1c-95ce-447041d13b70</vt:lpwstr>
  </property>
  <property fmtid="{D5CDD505-2E9C-101B-9397-08002B2CF9AE}" pid="7" name="MSIP_Label_a9c3822d-505a-4f1c-95ce-447041d13b70_SiteId">
    <vt:lpwstr>b397c653-5b19-463f-b9fc-af658ded9128</vt:lpwstr>
  </property>
  <property fmtid="{D5CDD505-2E9C-101B-9397-08002B2CF9AE}" pid="8" name="MSIP_Label_a9c3822d-505a-4f1c-95ce-447041d13b70_ActionId">
    <vt:lpwstr>b129ddb8-fe93-45d5-b25f-fa0260323341</vt:lpwstr>
  </property>
  <property fmtid="{D5CDD505-2E9C-101B-9397-08002B2CF9AE}" pid="9" name="MSIP_Label_a9c3822d-505a-4f1c-95ce-447041d13b70_ContentBits">
    <vt:lpwstr>0</vt:lpwstr>
  </property>
</Properties>
</file>